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E2" w:rsidP="009A5EE2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A11BF6">
        <w:rPr>
          <w:sz w:val="27"/>
          <w:szCs w:val="27"/>
        </w:rPr>
        <w:t>629</w:t>
      </w:r>
      <w:r>
        <w:rPr>
          <w:sz w:val="27"/>
          <w:szCs w:val="27"/>
        </w:rPr>
        <w:t>-1702/2024</w:t>
      </w:r>
      <w:r>
        <w:rPr>
          <w:sz w:val="27"/>
          <w:szCs w:val="27"/>
        </w:rPr>
        <w:tab/>
        <w:t xml:space="preserve"> </w:t>
      </w:r>
    </w:p>
    <w:p w:rsidR="009A5EE2" w:rsidP="009A5EE2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УИД:86мs0033-01-2024-00</w:t>
      </w:r>
      <w:r w:rsidR="00A11BF6">
        <w:rPr>
          <w:sz w:val="27"/>
          <w:szCs w:val="27"/>
        </w:rPr>
        <w:t>3663-60</w:t>
      </w:r>
    </w:p>
    <w:p w:rsidR="009A5EE2" w:rsidP="009A5EE2">
      <w:pPr>
        <w:pStyle w:val="NoSpacing"/>
        <w:rPr>
          <w:sz w:val="10"/>
          <w:szCs w:val="10"/>
        </w:rPr>
      </w:pPr>
    </w:p>
    <w:p w:rsidR="009A5EE2" w:rsidP="009A5EE2">
      <w:pPr>
        <w:pStyle w:val="BodyTextInden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A5EE2" w:rsidP="009A5EE2">
      <w:pPr>
        <w:pStyle w:val="BodyTextIndent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делу об административном правонарушении </w:t>
      </w:r>
    </w:p>
    <w:p w:rsidR="009A5EE2" w:rsidP="009A5EE2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>
        <w:rPr>
          <w:sz w:val="27"/>
          <w:szCs w:val="27"/>
        </w:rPr>
        <w:tab/>
      </w:r>
    </w:p>
    <w:p w:rsidR="009A5EE2" w:rsidP="009A5EE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город Когалым                                                                   </w:t>
      </w:r>
      <w:r w:rsidR="00272389">
        <w:rPr>
          <w:sz w:val="27"/>
          <w:szCs w:val="27"/>
        </w:rPr>
        <w:t>08 октября</w:t>
      </w:r>
      <w:r w:rsidR="00516910">
        <w:rPr>
          <w:sz w:val="27"/>
          <w:szCs w:val="27"/>
        </w:rPr>
        <w:t xml:space="preserve"> </w:t>
      </w:r>
      <w:r>
        <w:rPr>
          <w:sz w:val="27"/>
          <w:szCs w:val="27"/>
        </w:rPr>
        <w:t>2024 года</w:t>
      </w:r>
    </w:p>
    <w:p w:rsidR="009A5EE2" w:rsidP="009A5EE2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>
        <w:rPr>
          <w:rFonts w:ascii="Times New Roman" w:hAnsi="Times New Roman"/>
          <w:b w:val="0"/>
          <w:sz w:val="27"/>
          <w:szCs w:val="27"/>
        </w:rPr>
        <w:tab/>
      </w:r>
    </w:p>
    <w:p w:rsidR="009A5EE2" w:rsidP="009A5EE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мирового судьи судебного участка №2 мировой судья судебного участка № </w:t>
      </w:r>
      <w:r w:rsidR="00516910">
        <w:rPr>
          <w:sz w:val="27"/>
          <w:szCs w:val="27"/>
        </w:rPr>
        <w:t>1</w:t>
      </w:r>
      <w:r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516910">
        <w:rPr>
          <w:sz w:val="27"/>
          <w:szCs w:val="27"/>
        </w:rPr>
        <w:t>Олькова Н.В.</w:t>
      </w:r>
      <w:r>
        <w:rPr>
          <w:sz w:val="27"/>
          <w:szCs w:val="27"/>
        </w:rPr>
        <w:t xml:space="preserve"> (628481 Ханты – Мансийский автономный округ – Югра г. Когалым ул. Мира д.24),</w:t>
      </w:r>
    </w:p>
    <w:p w:rsidR="00592BD5" w:rsidRPr="00AB0874" w:rsidP="00B62D82">
      <w:pPr>
        <w:ind w:firstLine="567"/>
        <w:jc w:val="both"/>
        <w:rPr>
          <w:sz w:val="27"/>
          <w:szCs w:val="27"/>
        </w:rPr>
      </w:pPr>
      <w:r w:rsidRPr="00AB0874">
        <w:rPr>
          <w:sz w:val="27"/>
          <w:szCs w:val="27"/>
        </w:rPr>
        <w:t xml:space="preserve">рассмотрев дело об административном правонарушении в отношении </w:t>
      </w:r>
      <w:r w:rsidR="00A11BF6">
        <w:rPr>
          <w:sz w:val="27"/>
          <w:szCs w:val="27"/>
        </w:rPr>
        <w:t>Гайнуллина Шамиля Ириковича</w:t>
      </w:r>
      <w:r w:rsidRPr="00AB0874" w:rsidR="0021052F">
        <w:rPr>
          <w:sz w:val="27"/>
          <w:szCs w:val="27"/>
        </w:rPr>
        <w:t xml:space="preserve">, </w:t>
      </w:r>
      <w:r w:rsidR="00D53AC3">
        <w:rPr>
          <w:sz w:val="27"/>
          <w:szCs w:val="27"/>
        </w:rPr>
        <w:t>*</w:t>
      </w:r>
      <w:r w:rsidRPr="00AB0874" w:rsidR="00785ABF">
        <w:rPr>
          <w:sz w:val="27"/>
          <w:szCs w:val="27"/>
        </w:rPr>
        <w:t>привлекаемо</w:t>
      </w:r>
      <w:r w:rsidRPr="00AB0874" w:rsidR="00467A9A">
        <w:rPr>
          <w:sz w:val="27"/>
          <w:szCs w:val="27"/>
        </w:rPr>
        <w:t>го</w:t>
      </w:r>
      <w:r w:rsidRPr="00AB0874" w:rsidR="00785ABF">
        <w:rPr>
          <w:sz w:val="27"/>
          <w:szCs w:val="27"/>
        </w:rPr>
        <w:t xml:space="preserve"> к административ</w:t>
      </w:r>
      <w:r w:rsidRPr="00AB0874" w:rsidR="0017245F">
        <w:rPr>
          <w:sz w:val="27"/>
          <w:szCs w:val="27"/>
        </w:rPr>
        <w:t>ной ответственности по ч.1 ст.</w:t>
      </w:r>
      <w:r w:rsidRPr="00AB0874" w:rsidR="002B177F">
        <w:rPr>
          <w:sz w:val="27"/>
          <w:szCs w:val="27"/>
        </w:rPr>
        <w:t>12.26</w:t>
      </w:r>
      <w:r w:rsidRPr="00AB0874" w:rsidR="00785ABF">
        <w:rPr>
          <w:sz w:val="27"/>
          <w:szCs w:val="27"/>
        </w:rPr>
        <w:t xml:space="preserve"> КоАП РФ, </w:t>
      </w:r>
    </w:p>
    <w:p w:rsidR="00133DD5" w:rsidRPr="00AB0874" w:rsidP="00B62D82">
      <w:pPr>
        <w:pStyle w:val="BodyTextIndent"/>
        <w:ind w:firstLine="567"/>
        <w:jc w:val="center"/>
        <w:rPr>
          <w:sz w:val="10"/>
          <w:szCs w:val="10"/>
        </w:rPr>
      </w:pPr>
    </w:p>
    <w:p w:rsidR="00785ABF" w:rsidRPr="00AB0874" w:rsidP="00B62D82">
      <w:pPr>
        <w:pStyle w:val="BodyTextIndent"/>
        <w:ind w:firstLine="567"/>
        <w:jc w:val="center"/>
        <w:rPr>
          <w:sz w:val="27"/>
          <w:szCs w:val="27"/>
        </w:rPr>
      </w:pPr>
      <w:r w:rsidRPr="00AB0874">
        <w:rPr>
          <w:sz w:val="27"/>
          <w:szCs w:val="27"/>
        </w:rPr>
        <w:t>УСТАНОВИЛ:</w:t>
      </w:r>
    </w:p>
    <w:p w:rsidR="00785ABF" w:rsidRPr="00AB0874" w:rsidP="00B62D82">
      <w:pPr>
        <w:pStyle w:val="BodyTextIndent"/>
        <w:ind w:firstLine="567"/>
        <w:jc w:val="center"/>
        <w:rPr>
          <w:b/>
          <w:sz w:val="10"/>
          <w:szCs w:val="10"/>
        </w:rPr>
      </w:pPr>
    </w:p>
    <w:p w:rsidR="00D801AA" w:rsidRPr="005C790D" w:rsidP="00BA4D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06.08.2024</w:t>
      </w:r>
      <w:r w:rsidRPr="00B430E7" w:rsidR="004112B4">
        <w:rPr>
          <w:sz w:val="27"/>
          <w:szCs w:val="27"/>
        </w:rPr>
        <w:t xml:space="preserve"> в </w:t>
      </w:r>
      <w:r>
        <w:rPr>
          <w:sz w:val="27"/>
          <w:szCs w:val="27"/>
        </w:rPr>
        <w:t>19</w:t>
      </w:r>
      <w:r w:rsidRPr="00B430E7" w:rsidR="0021052F">
        <w:rPr>
          <w:sz w:val="27"/>
          <w:szCs w:val="27"/>
        </w:rPr>
        <w:t xml:space="preserve"> час. </w:t>
      </w:r>
      <w:r>
        <w:rPr>
          <w:sz w:val="27"/>
          <w:szCs w:val="27"/>
        </w:rPr>
        <w:t>38</w:t>
      </w:r>
      <w:r w:rsidRPr="00B430E7" w:rsidR="004112B4">
        <w:rPr>
          <w:sz w:val="27"/>
          <w:szCs w:val="27"/>
        </w:rPr>
        <w:t xml:space="preserve"> мин. </w:t>
      </w:r>
      <w:r w:rsidRPr="00B430E7" w:rsidR="0021052F">
        <w:rPr>
          <w:sz w:val="27"/>
          <w:szCs w:val="27"/>
        </w:rPr>
        <w:t xml:space="preserve">в г. Когалыме по ул. </w:t>
      </w:r>
      <w:r w:rsidRPr="00B430E7" w:rsidR="00235F40">
        <w:rPr>
          <w:sz w:val="27"/>
          <w:szCs w:val="27"/>
        </w:rPr>
        <w:t>Молодежная 19</w:t>
      </w:r>
      <w:r w:rsidRPr="00B430E7" w:rsidR="00251968">
        <w:rPr>
          <w:sz w:val="27"/>
          <w:szCs w:val="27"/>
        </w:rPr>
        <w:t>/4</w:t>
      </w:r>
      <w:r w:rsidRPr="00B430E7">
        <w:rPr>
          <w:sz w:val="27"/>
          <w:szCs w:val="27"/>
        </w:rPr>
        <w:t>, в</w:t>
      </w:r>
      <w:r w:rsidRPr="00B430E7" w:rsidR="00E5421D">
        <w:rPr>
          <w:sz w:val="27"/>
          <w:szCs w:val="27"/>
        </w:rPr>
        <w:t xml:space="preserve">одитель </w:t>
      </w:r>
      <w:r>
        <w:rPr>
          <w:bCs/>
          <w:iCs/>
          <w:sz w:val="27"/>
          <w:szCs w:val="27"/>
        </w:rPr>
        <w:t>Гайнуллин Ш.И.</w:t>
      </w:r>
      <w:r w:rsidRPr="00B430E7" w:rsidR="00E5421D">
        <w:rPr>
          <w:sz w:val="27"/>
          <w:szCs w:val="27"/>
        </w:rPr>
        <w:t xml:space="preserve">, </w:t>
      </w:r>
      <w:r w:rsidR="006959A9">
        <w:rPr>
          <w:sz w:val="27"/>
          <w:szCs w:val="27"/>
        </w:rPr>
        <w:t>управл</w:t>
      </w:r>
      <w:r>
        <w:rPr>
          <w:sz w:val="27"/>
          <w:szCs w:val="27"/>
        </w:rPr>
        <w:t>яя</w:t>
      </w:r>
      <w:r w:rsidR="006959A9">
        <w:rPr>
          <w:sz w:val="27"/>
          <w:szCs w:val="27"/>
        </w:rPr>
        <w:t xml:space="preserve"> </w:t>
      </w:r>
      <w:r w:rsidRPr="00B430E7" w:rsidR="004116A7">
        <w:rPr>
          <w:sz w:val="27"/>
          <w:szCs w:val="27"/>
        </w:rPr>
        <w:t xml:space="preserve">транспортным средством </w:t>
      </w:r>
      <w:r w:rsidR="00D53AC3">
        <w:rPr>
          <w:sz w:val="27"/>
          <w:szCs w:val="27"/>
        </w:rPr>
        <w:t>*</w:t>
      </w:r>
      <w:r w:rsidRPr="00B430E7" w:rsidR="008408F3">
        <w:rPr>
          <w:sz w:val="27"/>
          <w:szCs w:val="27"/>
        </w:rPr>
        <w:t>, в нарушение п.</w:t>
      </w:r>
      <w:r w:rsidRPr="00B430E7">
        <w:rPr>
          <w:sz w:val="27"/>
          <w:szCs w:val="27"/>
        </w:rPr>
        <w:t>2.3.2 ПДД РФ</w:t>
      </w:r>
      <w:r w:rsidRPr="00B430E7" w:rsidR="00235F40">
        <w:rPr>
          <w:sz w:val="27"/>
          <w:szCs w:val="27"/>
        </w:rPr>
        <w:t>,</w:t>
      </w:r>
      <w:r w:rsidRPr="00B430E7">
        <w:rPr>
          <w:sz w:val="27"/>
          <w:szCs w:val="27"/>
        </w:rPr>
        <w:t xml:space="preserve"> </w:t>
      </w:r>
      <w:r w:rsidRPr="00B430E7" w:rsidR="003E1E55">
        <w:rPr>
          <w:sz w:val="27"/>
          <w:szCs w:val="27"/>
        </w:rPr>
        <w:t>не выполнил</w:t>
      </w:r>
      <w:r w:rsidRPr="00B430E7" w:rsidR="00235F40">
        <w:rPr>
          <w:sz w:val="27"/>
          <w:szCs w:val="27"/>
        </w:rPr>
        <w:t xml:space="preserve"> </w:t>
      </w:r>
      <w:r w:rsidRPr="00B430E7" w:rsidR="004116A7">
        <w:rPr>
          <w:sz w:val="27"/>
          <w:szCs w:val="27"/>
        </w:rPr>
        <w:t xml:space="preserve">законного требования уполномоченного должностного лица о прохождении медицинского освидетельствования на состояние </w:t>
      </w:r>
      <w:r w:rsidRPr="005C790D" w:rsidR="004116A7">
        <w:rPr>
          <w:sz w:val="27"/>
          <w:szCs w:val="27"/>
        </w:rPr>
        <w:t>опьянения</w:t>
      </w:r>
      <w:r w:rsidRPr="005C790D" w:rsidR="00235F40">
        <w:rPr>
          <w:sz w:val="27"/>
          <w:szCs w:val="27"/>
          <w:shd w:val="clear" w:color="auto" w:fill="FFFFFF"/>
        </w:rPr>
        <w:t>, если такие действия не содержат </w:t>
      </w:r>
      <w:hyperlink r:id="rId5" w:anchor="/document/10108000/entry/2641" w:history="1">
        <w:r w:rsidRPr="005C790D" w:rsidR="00235F40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уголовно наказуемого</w:t>
        </w:r>
      </w:hyperlink>
      <w:r w:rsidRPr="005C790D" w:rsidR="00235F40">
        <w:rPr>
          <w:sz w:val="27"/>
          <w:szCs w:val="27"/>
          <w:shd w:val="clear" w:color="auto" w:fill="FFFFFF"/>
        </w:rPr>
        <w:t> деяния</w:t>
      </w:r>
      <w:r w:rsidRPr="005C790D" w:rsidR="007D3E63">
        <w:rPr>
          <w:sz w:val="27"/>
          <w:szCs w:val="27"/>
        </w:rPr>
        <w:t xml:space="preserve">. </w:t>
      </w:r>
      <w:r w:rsidRPr="005C790D" w:rsidR="00235F40">
        <w:rPr>
          <w:sz w:val="27"/>
          <w:szCs w:val="27"/>
        </w:rPr>
        <w:t>В действии</w:t>
      </w:r>
      <w:r w:rsidRPr="005C790D" w:rsidR="00235F40">
        <w:rPr>
          <w:sz w:val="27"/>
          <w:szCs w:val="27"/>
          <w:shd w:val="clear" w:color="auto" w:fill="FFFFFF"/>
        </w:rPr>
        <w:t xml:space="preserve">, бездействие </w:t>
      </w:r>
      <w:r>
        <w:rPr>
          <w:sz w:val="27"/>
          <w:szCs w:val="27"/>
        </w:rPr>
        <w:t>Гайнуллина Ш.И.</w:t>
      </w:r>
      <w:r w:rsidRPr="005C790D" w:rsidR="007D3E63">
        <w:rPr>
          <w:sz w:val="27"/>
          <w:szCs w:val="27"/>
        </w:rPr>
        <w:t xml:space="preserve"> не содерж</w:t>
      </w:r>
      <w:r w:rsidRPr="005C790D" w:rsidR="00B610E1">
        <w:rPr>
          <w:sz w:val="27"/>
          <w:szCs w:val="27"/>
        </w:rPr>
        <w:t>и</w:t>
      </w:r>
      <w:r w:rsidRPr="005C790D" w:rsidR="007D3E63">
        <w:rPr>
          <w:sz w:val="27"/>
          <w:szCs w:val="27"/>
        </w:rPr>
        <w:t>т</w:t>
      </w:r>
      <w:r w:rsidRPr="005C790D" w:rsidR="00B610E1">
        <w:rPr>
          <w:sz w:val="27"/>
          <w:szCs w:val="27"/>
        </w:rPr>
        <w:t>ся</w:t>
      </w:r>
      <w:r w:rsidRPr="005C790D">
        <w:rPr>
          <w:sz w:val="27"/>
          <w:szCs w:val="27"/>
        </w:rPr>
        <w:t xml:space="preserve"> </w:t>
      </w:r>
      <w:r w:rsidRPr="005C790D" w:rsidR="003E1E55">
        <w:rPr>
          <w:sz w:val="27"/>
          <w:szCs w:val="27"/>
        </w:rPr>
        <w:t xml:space="preserve">признаков </w:t>
      </w:r>
      <w:hyperlink r:id="rId6" w:history="1">
        <w:r w:rsidRPr="005C790D">
          <w:rPr>
            <w:rStyle w:val="Hyperlink"/>
            <w:color w:val="auto"/>
            <w:sz w:val="27"/>
            <w:szCs w:val="27"/>
            <w:u w:val="none"/>
          </w:rPr>
          <w:t>уголовно наказуемого</w:t>
        </w:r>
      </w:hyperlink>
      <w:r w:rsidRPr="005C790D">
        <w:rPr>
          <w:sz w:val="27"/>
          <w:szCs w:val="27"/>
        </w:rPr>
        <w:t xml:space="preserve"> деяния.</w:t>
      </w:r>
    </w:p>
    <w:p w:rsidR="00BA4DFE" w:rsidRPr="005C790D" w:rsidP="00BA4DFE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Гайнуллин Ш.И.</w:t>
      </w:r>
      <w:r w:rsidRPr="005C790D">
        <w:rPr>
          <w:sz w:val="27"/>
          <w:szCs w:val="27"/>
        </w:rPr>
        <w:t xml:space="preserve"> </w:t>
      </w:r>
      <w:r>
        <w:rPr>
          <w:sz w:val="27"/>
          <w:szCs w:val="27"/>
        </w:rPr>
        <w:t>в судебном заседании вину признал</w:t>
      </w:r>
      <w:r w:rsidR="00272389">
        <w:rPr>
          <w:sz w:val="27"/>
          <w:szCs w:val="27"/>
        </w:rPr>
        <w:t>, отказался так как полагал, что покажет какое-либо опьянение, так как в связи с болезнью зубов пил обезболивающие препараты</w:t>
      </w:r>
      <w:r w:rsidRPr="005C790D">
        <w:rPr>
          <w:sz w:val="27"/>
          <w:szCs w:val="27"/>
        </w:rPr>
        <w:t>.</w:t>
      </w:r>
    </w:p>
    <w:p w:rsidR="009A5EE2" w:rsidRPr="00B430E7" w:rsidP="009A5EE2">
      <w:pPr>
        <w:ind w:firstLine="567"/>
        <w:jc w:val="both"/>
        <w:rPr>
          <w:bCs/>
          <w:iCs/>
          <w:sz w:val="27"/>
          <w:szCs w:val="27"/>
        </w:rPr>
      </w:pPr>
      <w:r w:rsidRPr="005C790D">
        <w:rPr>
          <w:sz w:val="27"/>
          <w:szCs w:val="27"/>
        </w:rPr>
        <w:t>Мировой судья,</w:t>
      </w:r>
      <w:r w:rsidRPr="005C790D">
        <w:rPr>
          <w:spacing w:val="-2"/>
          <w:sz w:val="27"/>
          <w:szCs w:val="27"/>
        </w:rPr>
        <w:t xml:space="preserve"> </w:t>
      </w:r>
      <w:r w:rsidRPr="005C790D">
        <w:rPr>
          <w:sz w:val="27"/>
          <w:szCs w:val="27"/>
        </w:rPr>
        <w:t>исследовав материалы дела об административном правонарушении: протокол 86 ХМ 38</w:t>
      </w:r>
      <w:r w:rsidR="0092684D">
        <w:rPr>
          <w:sz w:val="27"/>
          <w:szCs w:val="27"/>
        </w:rPr>
        <w:t>7</w:t>
      </w:r>
      <w:r w:rsidR="00A11BF6">
        <w:rPr>
          <w:sz w:val="27"/>
          <w:szCs w:val="27"/>
        </w:rPr>
        <w:t xml:space="preserve">600 </w:t>
      </w:r>
      <w:r w:rsidRPr="005C790D">
        <w:rPr>
          <w:sz w:val="27"/>
          <w:szCs w:val="27"/>
        </w:rPr>
        <w:t xml:space="preserve">об административном правонарушении от </w:t>
      </w:r>
      <w:r w:rsidR="00A11BF6">
        <w:rPr>
          <w:sz w:val="27"/>
          <w:szCs w:val="27"/>
        </w:rPr>
        <w:t>06.08.2024</w:t>
      </w:r>
      <w:r w:rsidRPr="005C790D">
        <w:rPr>
          <w:sz w:val="27"/>
          <w:szCs w:val="27"/>
        </w:rPr>
        <w:t xml:space="preserve"> в котором изложены обстоятельства совершения </w:t>
      </w:r>
      <w:r w:rsidR="00A11BF6">
        <w:rPr>
          <w:sz w:val="27"/>
          <w:szCs w:val="27"/>
        </w:rPr>
        <w:t>Гайнуллиным Ш.И.</w:t>
      </w:r>
      <w:r w:rsidRPr="005C790D">
        <w:rPr>
          <w:sz w:val="27"/>
          <w:szCs w:val="27"/>
        </w:rPr>
        <w:t xml:space="preserve"> административного</w:t>
      </w:r>
      <w:r w:rsidRPr="00B430E7">
        <w:rPr>
          <w:sz w:val="27"/>
          <w:szCs w:val="27"/>
        </w:rPr>
        <w:t xml:space="preserve"> правонарушения по ч.1 ст.12.26 КоАП РФ,</w:t>
      </w:r>
      <w:r w:rsidRPr="00B430E7">
        <w:rPr>
          <w:spacing w:val="2"/>
          <w:sz w:val="27"/>
          <w:szCs w:val="27"/>
        </w:rPr>
        <w:t xml:space="preserve"> с данным протоколом он ознакомлен, ему разъяснены права, предусмотренные ст.25.1 КоАП РФ и ст.51 Конституции РФ;</w:t>
      </w:r>
      <w:r w:rsidRPr="00B430E7">
        <w:rPr>
          <w:sz w:val="27"/>
          <w:szCs w:val="27"/>
        </w:rPr>
        <w:t xml:space="preserve"> протокол 86 ВХ </w:t>
      </w:r>
      <w:r w:rsidR="00B40240">
        <w:rPr>
          <w:sz w:val="27"/>
          <w:szCs w:val="27"/>
        </w:rPr>
        <w:t>007144</w:t>
      </w:r>
      <w:r w:rsidRPr="00B430E7" w:rsidR="00DA66AD">
        <w:rPr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от </w:t>
      </w:r>
      <w:r w:rsidR="00A11BF6">
        <w:rPr>
          <w:sz w:val="27"/>
          <w:szCs w:val="27"/>
        </w:rPr>
        <w:t>06.08.2024</w:t>
      </w:r>
      <w:r w:rsidRPr="00B430E7">
        <w:rPr>
          <w:sz w:val="27"/>
          <w:szCs w:val="27"/>
        </w:rPr>
        <w:t xml:space="preserve"> об отстранении от управления транспортным средством с указанием основания отстранения от управления транспортным средством, при наличии достаточных оснований полагать, что </w:t>
      </w:r>
      <w:r w:rsidR="00A11BF6">
        <w:rPr>
          <w:sz w:val="27"/>
          <w:szCs w:val="27"/>
        </w:rPr>
        <w:t>Гайнуллин Ш.И.</w:t>
      </w:r>
      <w:r w:rsidRPr="00B430E7">
        <w:rPr>
          <w:bCs/>
          <w:iCs/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находится в состоянии опьянения, имеются признаки опьянения; </w:t>
      </w:r>
      <w:r w:rsidRPr="00B430E7">
        <w:rPr>
          <w:sz w:val="27"/>
          <w:szCs w:val="27"/>
        </w:rPr>
        <w:t>протокол 86 НП 031</w:t>
      </w:r>
      <w:r w:rsidR="00B40240">
        <w:rPr>
          <w:sz w:val="27"/>
          <w:szCs w:val="27"/>
        </w:rPr>
        <w:t xml:space="preserve">256 </w:t>
      </w:r>
      <w:r w:rsidRPr="00B430E7">
        <w:rPr>
          <w:sz w:val="27"/>
          <w:szCs w:val="27"/>
        </w:rPr>
        <w:t xml:space="preserve">о направлении на медицинское освидетельствование на состояние опьянения от </w:t>
      </w:r>
      <w:r w:rsidR="00A11BF6">
        <w:rPr>
          <w:sz w:val="27"/>
          <w:szCs w:val="27"/>
        </w:rPr>
        <w:t>06.08.2024</w:t>
      </w:r>
      <w:r w:rsidRPr="00B430E7">
        <w:rPr>
          <w:sz w:val="27"/>
          <w:szCs w:val="27"/>
        </w:rPr>
        <w:t xml:space="preserve">, согласно которому основанием для направления на медицинское освидетельствование </w:t>
      </w:r>
      <w:r w:rsidR="00A11BF6">
        <w:rPr>
          <w:sz w:val="27"/>
          <w:szCs w:val="27"/>
        </w:rPr>
        <w:t>Гайнуллина Ш.И.</w:t>
      </w:r>
      <w:r w:rsidRPr="00B430E7">
        <w:rPr>
          <w:bCs/>
          <w:iCs/>
          <w:sz w:val="27"/>
          <w:szCs w:val="27"/>
        </w:rPr>
        <w:t xml:space="preserve"> </w:t>
      </w:r>
      <w:r w:rsidRPr="00B430E7">
        <w:rPr>
          <w:sz w:val="27"/>
          <w:szCs w:val="27"/>
        </w:rPr>
        <w:t xml:space="preserve">послужило наличие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 w:rsidR="00A11BF6">
        <w:rPr>
          <w:sz w:val="27"/>
          <w:szCs w:val="27"/>
        </w:rPr>
        <w:t>Гайнуллин Ш.И.</w:t>
      </w:r>
      <w:r w:rsidRPr="00B430E7">
        <w:rPr>
          <w:sz w:val="27"/>
          <w:szCs w:val="27"/>
        </w:rPr>
        <w:t xml:space="preserve"> согласился; </w:t>
      </w:r>
      <w:r w:rsidRPr="00B430E7" w:rsidR="00516910">
        <w:rPr>
          <w:sz w:val="27"/>
          <w:szCs w:val="27"/>
        </w:rPr>
        <w:t xml:space="preserve">акт 86 ГП </w:t>
      </w:r>
      <w:r w:rsidR="006959A9">
        <w:rPr>
          <w:sz w:val="27"/>
          <w:szCs w:val="27"/>
        </w:rPr>
        <w:t>052</w:t>
      </w:r>
      <w:r w:rsidR="00B40240">
        <w:rPr>
          <w:sz w:val="27"/>
          <w:szCs w:val="27"/>
        </w:rPr>
        <w:t>354</w:t>
      </w:r>
      <w:r w:rsidRPr="00B430E7" w:rsidR="00516910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A11BF6">
        <w:rPr>
          <w:sz w:val="27"/>
          <w:szCs w:val="27"/>
        </w:rPr>
        <w:t>06.08.2024</w:t>
      </w:r>
      <w:r w:rsidRPr="00B430E7" w:rsidR="00516910">
        <w:rPr>
          <w:sz w:val="27"/>
          <w:szCs w:val="27"/>
        </w:rPr>
        <w:t xml:space="preserve">, с бумажным носителем результата </w:t>
      </w:r>
      <w:r w:rsidRPr="006B47AC" w:rsidR="00516910">
        <w:rPr>
          <w:sz w:val="27"/>
          <w:szCs w:val="27"/>
        </w:rPr>
        <w:t xml:space="preserve">освидетельствования, из которых следует, что у </w:t>
      </w:r>
      <w:r w:rsidR="00A11BF6">
        <w:rPr>
          <w:sz w:val="27"/>
          <w:szCs w:val="27"/>
        </w:rPr>
        <w:t>Гайнуллина Ш.И.</w:t>
      </w:r>
      <w:r w:rsidRPr="006B47AC" w:rsidR="00516910">
        <w:rPr>
          <w:sz w:val="27"/>
          <w:szCs w:val="27"/>
        </w:rPr>
        <w:t xml:space="preserve"> не установлено состояние алкогольного опьянения, результат - 0,000 мг/л в выдыхаемом воздухе, с данным результатом освидетельствования </w:t>
      </w:r>
      <w:r w:rsidR="00A11BF6">
        <w:rPr>
          <w:sz w:val="27"/>
          <w:szCs w:val="27"/>
        </w:rPr>
        <w:t>Гайнуллин Ш.И.</w:t>
      </w:r>
      <w:r w:rsidRPr="006B47AC" w:rsidR="00516910">
        <w:rPr>
          <w:sz w:val="27"/>
          <w:szCs w:val="27"/>
        </w:rPr>
        <w:t xml:space="preserve"> согласился, о чем указал в акте; </w:t>
      </w:r>
      <w:r w:rsidRPr="006B47AC">
        <w:rPr>
          <w:sz w:val="27"/>
          <w:szCs w:val="27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B40240">
        <w:rPr>
          <w:sz w:val="27"/>
          <w:szCs w:val="27"/>
        </w:rPr>
        <w:t>1043</w:t>
      </w:r>
      <w:r w:rsidRPr="006B47AC">
        <w:rPr>
          <w:sz w:val="27"/>
          <w:szCs w:val="27"/>
        </w:rPr>
        <w:t xml:space="preserve"> от </w:t>
      </w:r>
      <w:r w:rsidR="00A11BF6">
        <w:rPr>
          <w:sz w:val="27"/>
          <w:szCs w:val="27"/>
        </w:rPr>
        <w:t>06.08.2024</w:t>
      </w:r>
      <w:r w:rsidRPr="006B47AC">
        <w:rPr>
          <w:sz w:val="27"/>
          <w:szCs w:val="27"/>
        </w:rPr>
        <w:t xml:space="preserve"> в котором указан зафиксированный врачом отказ </w:t>
      </w:r>
      <w:r w:rsidR="00A11BF6">
        <w:rPr>
          <w:sz w:val="27"/>
          <w:szCs w:val="27"/>
        </w:rPr>
        <w:t>Гайнуллина Ш.И.</w:t>
      </w:r>
      <w:r w:rsidRPr="006B47AC">
        <w:rPr>
          <w:bCs/>
          <w:iCs/>
          <w:sz w:val="27"/>
          <w:szCs w:val="27"/>
        </w:rPr>
        <w:t xml:space="preserve"> </w:t>
      </w:r>
      <w:r w:rsidRPr="006B47AC">
        <w:rPr>
          <w:sz w:val="27"/>
          <w:szCs w:val="27"/>
        </w:rPr>
        <w:t xml:space="preserve">от прохождения медицинского освидетельствования; </w:t>
      </w:r>
      <w:r w:rsidRPr="006B47AC">
        <w:rPr>
          <w:bCs/>
          <w:iCs/>
          <w:sz w:val="27"/>
          <w:szCs w:val="27"/>
        </w:rPr>
        <w:t xml:space="preserve">справку </w:t>
      </w:r>
      <w:r w:rsidRPr="006B47AC">
        <w:rPr>
          <w:bCs/>
          <w:iCs/>
          <w:sz w:val="27"/>
          <w:szCs w:val="27"/>
        </w:rPr>
        <w:t>инспектора (по ИАЗ) ОИАЗ ОГИБДД</w:t>
      </w:r>
      <w:r w:rsidRPr="006B47AC">
        <w:rPr>
          <w:sz w:val="27"/>
          <w:szCs w:val="27"/>
        </w:rPr>
        <w:t xml:space="preserve"> из которой следует,</w:t>
      </w:r>
      <w:r w:rsidRPr="00B430E7">
        <w:rPr>
          <w:sz w:val="27"/>
          <w:szCs w:val="27"/>
        </w:rPr>
        <w:t xml:space="preserve"> что по данным базы «ФИС ГИБДД-М» </w:t>
      </w:r>
      <w:r w:rsidR="00A11BF6">
        <w:rPr>
          <w:sz w:val="27"/>
          <w:szCs w:val="27"/>
        </w:rPr>
        <w:t>Гайнуллин Ш.И.</w:t>
      </w:r>
      <w:r w:rsidRPr="00B430E7">
        <w:rPr>
          <w:sz w:val="27"/>
          <w:szCs w:val="27"/>
        </w:rPr>
        <w:t xml:space="preserve"> </w:t>
      </w:r>
      <w:r w:rsidRPr="00B430E7">
        <w:rPr>
          <w:bCs/>
          <w:iCs/>
          <w:sz w:val="27"/>
          <w:szCs w:val="27"/>
        </w:rPr>
        <w:t xml:space="preserve">по состоянию на </w:t>
      </w:r>
      <w:r w:rsidR="00B40240">
        <w:rPr>
          <w:bCs/>
          <w:iCs/>
          <w:sz w:val="27"/>
          <w:szCs w:val="27"/>
        </w:rPr>
        <w:t>07.08</w:t>
      </w:r>
      <w:r w:rsidRPr="00B430E7">
        <w:rPr>
          <w:bCs/>
          <w:iCs/>
          <w:sz w:val="27"/>
          <w:szCs w:val="27"/>
        </w:rPr>
        <w:t xml:space="preserve">.2024 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B430E7">
        <w:rPr>
          <w:sz w:val="27"/>
          <w:szCs w:val="27"/>
        </w:rPr>
        <w:t>копию свидетельства о поверке № С-ВЯ/1</w:t>
      </w:r>
      <w:r w:rsidR="00B40240">
        <w:rPr>
          <w:sz w:val="27"/>
          <w:szCs w:val="27"/>
        </w:rPr>
        <w:t>7-11-2023/295486135</w:t>
      </w:r>
      <w:r w:rsidRPr="00B430E7">
        <w:rPr>
          <w:sz w:val="27"/>
          <w:szCs w:val="27"/>
        </w:rPr>
        <w:t xml:space="preserve"> (действительно до </w:t>
      </w:r>
      <w:r w:rsidR="00B40240">
        <w:rPr>
          <w:sz w:val="27"/>
          <w:szCs w:val="27"/>
        </w:rPr>
        <w:t>16.11</w:t>
      </w:r>
      <w:r w:rsidRPr="00B430E7">
        <w:rPr>
          <w:sz w:val="27"/>
          <w:szCs w:val="27"/>
        </w:rPr>
        <w:t xml:space="preserve">.2024) анализатора паров этанола в выдыхаемом воздухе; </w:t>
      </w:r>
      <w:r w:rsidRPr="00B430E7">
        <w:rPr>
          <w:bCs/>
          <w:iCs/>
          <w:sz w:val="27"/>
          <w:szCs w:val="27"/>
        </w:rPr>
        <w:t xml:space="preserve">карточку операции с ВУ; </w:t>
      </w:r>
      <w:r w:rsidRPr="006B47AC">
        <w:rPr>
          <w:bCs/>
          <w:iCs/>
          <w:sz w:val="27"/>
          <w:szCs w:val="27"/>
        </w:rPr>
        <w:t>карточку учета транспортного средства;</w:t>
      </w:r>
      <w:r w:rsidRPr="006B47AC">
        <w:rPr>
          <w:sz w:val="27"/>
          <w:szCs w:val="27"/>
        </w:rPr>
        <w:t xml:space="preserve"> рапорт инспектора ДПС ГИБДД ОМВ</w:t>
      </w:r>
      <w:r w:rsidRPr="00B430E7">
        <w:rPr>
          <w:sz w:val="27"/>
          <w:szCs w:val="27"/>
        </w:rPr>
        <w:t xml:space="preserve">Д России по г. Когалыму от </w:t>
      </w:r>
      <w:r w:rsidR="00A11BF6">
        <w:rPr>
          <w:sz w:val="27"/>
          <w:szCs w:val="27"/>
        </w:rPr>
        <w:t>06.08.2024</w:t>
      </w:r>
      <w:r w:rsidRPr="00B430E7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733245">
        <w:rPr>
          <w:sz w:val="27"/>
          <w:szCs w:val="27"/>
        </w:rPr>
        <w:t xml:space="preserve"> письменное объяснение </w:t>
      </w:r>
      <w:r w:rsidR="00B40240">
        <w:rPr>
          <w:sz w:val="27"/>
          <w:szCs w:val="27"/>
        </w:rPr>
        <w:t>Гайнуллина Ш.И.</w:t>
      </w:r>
      <w:r w:rsidR="00733245">
        <w:rPr>
          <w:sz w:val="27"/>
          <w:szCs w:val="27"/>
        </w:rPr>
        <w:t xml:space="preserve"> от </w:t>
      </w:r>
      <w:r w:rsidR="00A11BF6">
        <w:rPr>
          <w:sz w:val="27"/>
          <w:szCs w:val="27"/>
        </w:rPr>
        <w:t>06.08.2024</w:t>
      </w:r>
      <w:r w:rsidR="00733245">
        <w:rPr>
          <w:sz w:val="27"/>
          <w:szCs w:val="27"/>
        </w:rPr>
        <w:t xml:space="preserve">; </w:t>
      </w:r>
      <w:r w:rsidRPr="00B430E7">
        <w:rPr>
          <w:sz w:val="27"/>
          <w:szCs w:val="27"/>
        </w:rPr>
        <w:t xml:space="preserve"> информацию административной практики о совершении </w:t>
      </w:r>
      <w:r w:rsidR="00A11BF6">
        <w:rPr>
          <w:sz w:val="27"/>
          <w:szCs w:val="27"/>
        </w:rPr>
        <w:t>Гайнуллиным Ш.И.</w:t>
      </w:r>
      <w:r w:rsidRPr="00B430E7">
        <w:rPr>
          <w:sz w:val="27"/>
          <w:szCs w:val="27"/>
        </w:rPr>
        <w:t xml:space="preserve"> ранее административных правонарушений; видеозапись, из которой виден процессуальный порядок оформления административного материала в отношении </w:t>
      </w:r>
      <w:r w:rsidR="00A11BF6">
        <w:rPr>
          <w:sz w:val="27"/>
          <w:szCs w:val="27"/>
        </w:rPr>
        <w:t>Гайнуллина Ш.И.</w:t>
      </w:r>
      <w:r w:rsidRPr="00B430E7">
        <w:rPr>
          <w:sz w:val="27"/>
          <w:szCs w:val="27"/>
        </w:rPr>
        <w:t>, порядок отстранения от управления транспортным средством и прохождения освидетельствования на состояние опьянения,</w:t>
      </w:r>
      <w:r w:rsidRPr="00B430E7">
        <w:rPr>
          <w:color w:val="000000"/>
          <w:sz w:val="27"/>
          <w:szCs w:val="27"/>
        </w:rPr>
        <w:t xml:space="preserve"> </w:t>
      </w:r>
      <w:r w:rsidRPr="00B430E7">
        <w:rPr>
          <w:sz w:val="27"/>
          <w:szCs w:val="27"/>
        </w:rPr>
        <w:t>приходит к следующему выводу.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Все процессуальные действия совершены должностным лицом в рамках действующего законодательства и зафиксированы записью средства видео-фиксации, приобщенной к материалам дела и исследованной в судебном заседании.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Материалы дела об административном правонарушении составлены уполномоченным должностным лицом в соответствии с законом, </w:t>
      </w:r>
      <w:r w:rsidR="00B40240">
        <w:rPr>
          <w:sz w:val="27"/>
          <w:szCs w:val="27"/>
        </w:rPr>
        <w:t>Гайнуллину Ш.И.</w:t>
      </w:r>
      <w:r w:rsidRPr="00B430E7">
        <w:rPr>
          <w:sz w:val="27"/>
          <w:szCs w:val="27"/>
        </w:rPr>
        <w:t xml:space="preserve"> были разъяснены права лица, в отношении которого ведется производство по делу об административном правонарушении, предусмотренные ст.25.1 КоАП РФ и ст.51 Конституции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Согласно ч.ч.1, 3 ст. 26.1 КоАП РФ обстоятельствами, подлежащими выяснению по делу об административном правонарушении является, в том числе наличие события административного правонарушения и виновность лица в совершении административного правонарушения.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Транспортное средство, которым управлял </w:t>
      </w:r>
      <w:r w:rsidR="00A11BF6">
        <w:rPr>
          <w:sz w:val="27"/>
          <w:szCs w:val="27"/>
        </w:rPr>
        <w:t>Гайнуллин Ш.И.</w:t>
      </w:r>
      <w:r w:rsidRPr="00B430E7">
        <w:rPr>
          <w:sz w:val="27"/>
          <w:szCs w:val="27"/>
        </w:rPr>
        <w:t xml:space="preserve">, отнесено статьей 1079 Гражданского кодекса РФ к источнику повышенной опасности. Управление транспортным средством, относящимся к источнику повышенной опасности, в состоянии опьянения является грубым нарушением правил безопасности движения и эксплуатации транспорта.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На основании п.2.3.2. ПДД РФ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Субъектом административного правонарушения, предусмотренного ст.12.26 КоАП РФ, является водитель, уклонившийся от прохождения медицинского освидетельствования в установленном законом порядке. Мотивы отказа от прохождения медицинского освидетельствования значения не имеют.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С объективной стороны данное правонарушение квалифицируется по ст.12.26 КоАП РФ, когда у уполномоченного должностного лица есть все основания предполагать состояние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Постановлением Правительства Российской Федерации от 21.10.2022 №1882 утверждены Правила освидетельствования на состояние алкогольного опьянения и оформления результатов, направления на медицинское освидетельствование на состояние опьянения (далее - Правила).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Пунктом 2 данных Правил установлено,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При квалификации правонарушения по ч.1 ст.12.26 КоАП РФ нет необходимости устанавливать достоверность факта состояния опьянения в процессе вождения транспортного средства, а достаточно лишь предположения о наличии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Перечисленные доказательства, положенные в основу виновности </w:t>
      </w:r>
      <w:r w:rsidR="00A11BF6">
        <w:rPr>
          <w:sz w:val="27"/>
          <w:szCs w:val="27"/>
        </w:rPr>
        <w:t>Гайнуллина Ш.И.</w:t>
      </w:r>
      <w:r w:rsidRPr="00B430E7">
        <w:rPr>
          <w:sz w:val="27"/>
          <w:szCs w:val="27"/>
        </w:rPr>
        <w:t xml:space="preserve"> являются допустимыми, относимыми, полученными в соответствии с требованиями закона, согласуются между собой, дополняют друг друга и позволяют с достоверностью установить факт совершения </w:t>
      </w:r>
      <w:r w:rsidR="00A11BF6">
        <w:rPr>
          <w:sz w:val="27"/>
          <w:szCs w:val="27"/>
        </w:rPr>
        <w:t>Гайнуллиным Ш.И.</w:t>
      </w:r>
      <w:r w:rsidRPr="00B430E7">
        <w:rPr>
          <w:sz w:val="27"/>
          <w:szCs w:val="27"/>
        </w:rPr>
        <w:t xml:space="preserve"> административного правонарушения, предусмотренного ч.1 ст.12.26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Поскольку у сотрудника полиции,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="00A11BF6">
        <w:rPr>
          <w:sz w:val="27"/>
          <w:szCs w:val="27"/>
        </w:rPr>
        <w:t>Гайнуллин Ш.И.</w:t>
      </w:r>
      <w:r w:rsidRPr="00B430E7">
        <w:rPr>
          <w:sz w:val="27"/>
          <w:szCs w:val="27"/>
        </w:rPr>
        <w:t xml:space="preserve"> управлял транспортным средством в состоянии опьянения, он обоснованно отстранил его от управления транспортным средством, и предложил пройти освидетельствование на состояние алкогольного опьянения.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Основанием для направления </w:t>
      </w:r>
      <w:r w:rsidR="00A11BF6">
        <w:rPr>
          <w:sz w:val="27"/>
          <w:szCs w:val="27"/>
        </w:rPr>
        <w:t>Гайнуллина Ш.И.</w:t>
      </w:r>
      <w:r w:rsidRPr="00B430E7">
        <w:rPr>
          <w:sz w:val="27"/>
          <w:szCs w:val="27"/>
        </w:rPr>
        <w:t xml:space="preserve"> на медицинское освидетельствование послужило наличие достаточных оснований полагать, что он находится в состояние опьянения и отрицательном результате освидетельствования на состояние алкогольного опьянения, что согласуется с положениями ч.1.1 ст.27.12 КоАП РФ.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Выразив в протоколе о направлении на медицинское освидетельствование на состояние опьянения согласие на его прохождение, </w:t>
      </w:r>
      <w:r w:rsidR="00A11BF6">
        <w:rPr>
          <w:sz w:val="27"/>
          <w:szCs w:val="27"/>
        </w:rPr>
        <w:t>Гайнуллин Ш.И.</w:t>
      </w:r>
      <w:r w:rsidRPr="00B430E7">
        <w:rPr>
          <w:sz w:val="27"/>
          <w:szCs w:val="27"/>
        </w:rPr>
        <w:t xml:space="preserve">, в ходе проведения медицинского освидетельствования, отказался от его прохождения, о чем в акте медицинского освидетельствования сделана запись врачом БУ ХМАО-Югры «КГБ».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Обстоятельств, свидетельствующих об отсутствии в действиях </w:t>
      </w:r>
      <w:r w:rsidR="00A11BF6">
        <w:rPr>
          <w:sz w:val="27"/>
          <w:szCs w:val="27"/>
        </w:rPr>
        <w:t>Гайнуллина Ш.И.</w:t>
      </w:r>
      <w:r w:rsidRPr="00B430E7">
        <w:rPr>
          <w:sz w:val="27"/>
          <w:szCs w:val="27"/>
        </w:rPr>
        <w:t xml:space="preserve"> состава административного правонарушения, предусмотренного ч.1 ст.12.26 КоАП РФ, не имеется.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На основании изложенного и исследования представленных доказательств, мировой судья приходит к выводу, что вина </w:t>
      </w:r>
      <w:r w:rsidR="00A11BF6">
        <w:rPr>
          <w:sz w:val="27"/>
          <w:szCs w:val="27"/>
        </w:rPr>
        <w:t>Гайнуллина Ш.И.</w:t>
      </w:r>
      <w:r w:rsidRPr="00B430E7">
        <w:rPr>
          <w:sz w:val="27"/>
          <w:szCs w:val="27"/>
        </w:rPr>
        <w:t xml:space="preserve"> в совершении административного правонарушения полностью доказана, и квалифицирует его действия по ч.1 ст.12.26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B430E7">
        <w:rPr>
          <w:sz w:val="27"/>
          <w:szCs w:val="27"/>
        </w:rPr>
        <w:t xml:space="preserve">При определении вида и размера административного наказания в соответствии со ст.4.1 КоАП РФ, учитывается характер совершенного административного правонарушения, связанного с источником повышенной опасности, </w:t>
      </w:r>
      <w:r w:rsidRPr="005C790D">
        <w:rPr>
          <w:sz w:val="27"/>
          <w:szCs w:val="27"/>
        </w:rPr>
        <w:t xml:space="preserve">нарушением правил дорожного движения Российской Федерации, а также личность виновного.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9A5EE2" w:rsidRPr="005C790D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>Обстоятельств</w:t>
      </w:r>
      <w:r w:rsidR="00B40240">
        <w:rPr>
          <w:sz w:val="27"/>
          <w:szCs w:val="27"/>
        </w:rPr>
        <w:t>а</w:t>
      </w:r>
      <w:r w:rsidRPr="005C790D">
        <w:rPr>
          <w:sz w:val="27"/>
          <w:szCs w:val="27"/>
        </w:rPr>
        <w:t>, смягчающи</w:t>
      </w:r>
      <w:r w:rsidR="00B40240">
        <w:rPr>
          <w:sz w:val="27"/>
          <w:szCs w:val="27"/>
        </w:rPr>
        <w:t>е</w:t>
      </w:r>
      <w:r w:rsidRPr="005C790D">
        <w:rPr>
          <w:sz w:val="27"/>
          <w:szCs w:val="27"/>
        </w:rPr>
        <w:t xml:space="preserve"> административную ответственность в соответствии с</w:t>
      </w:r>
      <w:r w:rsidR="00B40240">
        <w:rPr>
          <w:sz w:val="27"/>
          <w:szCs w:val="27"/>
        </w:rPr>
        <w:t xml:space="preserve"> ч. 2</w:t>
      </w:r>
      <w:r w:rsidRPr="005C790D">
        <w:rPr>
          <w:sz w:val="27"/>
          <w:szCs w:val="27"/>
        </w:rPr>
        <w:t xml:space="preserve"> ст.4.2 КоАП РФ </w:t>
      </w:r>
      <w:r w:rsidR="00B40240">
        <w:rPr>
          <w:sz w:val="27"/>
          <w:szCs w:val="27"/>
        </w:rPr>
        <w:t>признание вины</w:t>
      </w:r>
      <w:r w:rsidRPr="005C790D">
        <w:rPr>
          <w:sz w:val="27"/>
          <w:szCs w:val="27"/>
        </w:rPr>
        <w:t xml:space="preserve">. </w:t>
      </w:r>
    </w:p>
    <w:p w:rsidR="00B40240" w:rsidP="00B4024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Обстоятельства, отягчающие административную ответственность в соответствии со ст.4.3 КоАП РФ не установлено. </w:t>
      </w:r>
    </w:p>
    <w:p w:rsidR="009A5EE2" w:rsidRPr="00B430E7" w:rsidP="009A5EE2">
      <w:pPr>
        <w:ind w:firstLine="567"/>
        <w:jc w:val="both"/>
        <w:rPr>
          <w:sz w:val="27"/>
          <w:szCs w:val="27"/>
        </w:rPr>
      </w:pPr>
      <w:r w:rsidRPr="005C790D">
        <w:rPr>
          <w:sz w:val="27"/>
          <w:szCs w:val="27"/>
        </w:rPr>
        <w:t xml:space="preserve">Мировой судья, при назначении административного наказания, учитывает, характер и степень опасности правонарушения связанного с управлением источником повышенной опасности, личность </w:t>
      </w:r>
      <w:r w:rsidR="00A11BF6">
        <w:rPr>
          <w:sz w:val="27"/>
          <w:szCs w:val="27"/>
        </w:rPr>
        <w:t>Гайнуллина Ш.И.</w:t>
      </w:r>
      <w:r w:rsidRPr="005C790D">
        <w:rPr>
          <w:sz w:val="27"/>
          <w:szCs w:val="27"/>
        </w:rPr>
        <w:t xml:space="preserve">, его состояние здоровья, характер совершенного административного правонарушения, </w:t>
      </w:r>
      <w:r w:rsidR="00B40240">
        <w:rPr>
          <w:sz w:val="27"/>
          <w:szCs w:val="27"/>
        </w:rPr>
        <w:t xml:space="preserve">наличие </w:t>
      </w:r>
      <w:r w:rsidRPr="005C790D">
        <w:rPr>
          <w:sz w:val="27"/>
          <w:szCs w:val="27"/>
        </w:rPr>
        <w:t xml:space="preserve">смягчающих и </w:t>
      </w:r>
      <w:r w:rsidRPr="005C790D" w:rsidR="00B40240">
        <w:rPr>
          <w:sz w:val="27"/>
          <w:szCs w:val="27"/>
        </w:rPr>
        <w:t xml:space="preserve">отсутствие </w:t>
      </w:r>
      <w:r w:rsidRPr="005C790D">
        <w:rPr>
          <w:sz w:val="27"/>
          <w:szCs w:val="27"/>
        </w:rPr>
        <w:t>отягчающих по делу обстоятельств, принципы соразмерности и справедливости, цели наказания, предусмотренные ст.3.1 КоАП РФ и приходит к выводу о необходимости назначения ему наказания в виде административного штрафа с лишением</w:t>
      </w:r>
      <w:r w:rsidRPr="00B430E7">
        <w:rPr>
          <w:sz w:val="27"/>
          <w:szCs w:val="27"/>
        </w:rPr>
        <w:t xml:space="preserve"> права управления транспортными средствами. 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 w:rsidRPr="00B430E7">
        <w:rPr>
          <w:sz w:val="27"/>
          <w:szCs w:val="27"/>
        </w:rPr>
        <w:t>Руководствуясь ч.1 ст.12.26 и ст.ст. 29.10; 29.11 КоАП РФ, мировой судья</w:t>
      </w:r>
      <w:r>
        <w:rPr>
          <w:sz w:val="27"/>
          <w:szCs w:val="27"/>
        </w:rPr>
        <w:t>,</w:t>
      </w: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10"/>
          <w:szCs w:val="10"/>
        </w:rPr>
      </w:pP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9A5EE2" w:rsidP="009A5EE2">
      <w:pPr>
        <w:tabs>
          <w:tab w:val="center" w:pos="0"/>
          <w:tab w:val="right" w:pos="9497"/>
        </w:tabs>
        <w:ind w:firstLine="567"/>
        <w:jc w:val="center"/>
        <w:rPr>
          <w:sz w:val="10"/>
          <w:szCs w:val="10"/>
        </w:rPr>
      </w:pP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Гайнуллина Шамиля Ириковича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9A5EE2" w:rsidP="009A5EE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</w:t>
      </w:r>
      <w:r>
        <w:rPr>
          <w:sz w:val="27"/>
          <w:szCs w:val="27"/>
        </w:rPr>
        <w:t>статьи, либо со дня истечения срока отсрочки или срока рассрочки, предусмотренных статьей 31.5 настоящего Кодекса.</w:t>
      </w:r>
    </w:p>
    <w:p w:rsidR="009A5EE2" w:rsidP="009A5EE2">
      <w:pPr>
        <w:tabs>
          <w:tab w:val="center" w:pos="0"/>
          <w:tab w:val="right" w:pos="949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БИК 007162163 ОКТМО 71883000, номер счета получателя 03100643000000018700 Банк получателя: РКЦ Ханты-Мансийск//УФК по ХМАО-Югре г. Ханты-Мансийск кор/сч 40102810245370000007 КБК 18811601123010001140 УИН 1881048624054000</w:t>
      </w:r>
      <w:r w:rsidR="00272389">
        <w:rPr>
          <w:sz w:val="27"/>
          <w:szCs w:val="27"/>
        </w:rPr>
        <w:t>3697</w:t>
      </w:r>
      <w:r>
        <w:rPr>
          <w:sz w:val="27"/>
          <w:szCs w:val="27"/>
        </w:rPr>
        <w:t>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5EE2" w:rsidP="009A5EE2">
      <w:pPr>
        <w:tabs>
          <w:tab w:val="center" w:pos="0"/>
          <w:tab w:val="right" w:pos="949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Вещественное доказательство по делу </w:t>
      </w:r>
      <w:r>
        <w:rPr>
          <w:sz w:val="27"/>
          <w:szCs w:val="27"/>
          <w:lang w:val="en-US" w:eastAsia="en-US" w:bidi="en-US"/>
        </w:rPr>
        <w:t>DVD</w:t>
      </w:r>
      <w:r>
        <w:rPr>
          <w:sz w:val="27"/>
          <w:szCs w:val="27"/>
        </w:rPr>
        <w:t>-диски с записью совершенного правонарушения хранить при материалах дела.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9A5EE2" w:rsidP="009A5EE2">
      <w:pPr>
        <w:pStyle w:val="BodyTextIndent"/>
        <w:tabs>
          <w:tab w:val="center" w:pos="0"/>
          <w:tab w:val="right" w:pos="9497"/>
        </w:tabs>
        <w:ind w:firstLine="567"/>
        <w:rPr>
          <w:sz w:val="27"/>
          <w:szCs w:val="27"/>
        </w:rPr>
      </w:pPr>
    </w:p>
    <w:p w:rsidR="00B62D82" w:rsidRPr="00BA4DFE" w:rsidP="00B430E7">
      <w:pPr>
        <w:pStyle w:val="BodyTextIndent"/>
        <w:tabs>
          <w:tab w:val="center" w:pos="0"/>
          <w:tab w:val="right" w:pos="9497"/>
        </w:tabs>
        <w:ind w:firstLine="567"/>
        <w:jc w:val="center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Мировой судья    </w:t>
      </w:r>
      <w:r>
        <w:rPr>
          <w:sz w:val="27"/>
          <w:szCs w:val="27"/>
        </w:rPr>
        <w:tab/>
      </w:r>
      <w:r w:rsidR="006B47AC">
        <w:rPr>
          <w:sz w:val="27"/>
          <w:szCs w:val="27"/>
        </w:rPr>
        <w:t>Н.В. Олькова</w:t>
      </w:r>
      <w:r>
        <w:rPr>
          <w:sz w:val="27"/>
          <w:szCs w:val="27"/>
        </w:rPr>
        <w:t xml:space="preserve">     </w:t>
      </w:r>
    </w:p>
    <w:sectPr w:rsidSect="008408F3">
      <w:headerReference w:type="default" r:id="rId7"/>
      <w:footerReference w:type="even" r:id="rId8"/>
      <w:footerReference w:type="default" r:id="rId9"/>
      <w:pgSz w:w="11906" w:h="16838"/>
      <w:pgMar w:top="238" w:right="1274" w:bottom="567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8949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AC3">
          <w:rPr>
            <w:noProof/>
          </w:rPr>
          <w:t>5</w:t>
        </w:r>
        <w:r>
          <w:fldChar w:fldCharType="end"/>
        </w:r>
      </w:p>
    </w:sdtContent>
  </w:sdt>
  <w:p w:rsidR="006A7BD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 w:rsidR="00801074"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BA"/>
    <w:rsid w:val="000245FD"/>
    <w:rsid w:val="00024C32"/>
    <w:rsid w:val="0002580F"/>
    <w:rsid w:val="00025AD2"/>
    <w:rsid w:val="00033856"/>
    <w:rsid w:val="00033C86"/>
    <w:rsid w:val="00033FAF"/>
    <w:rsid w:val="000344B4"/>
    <w:rsid w:val="000352F3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A00D6"/>
    <w:rsid w:val="000A25C6"/>
    <w:rsid w:val="000A2E63"/>
    <w:rsid w:val="000A4470"/>
    <w:rsid w:val="000A61B7"/>
    <w:rsid w:val="000A695A"/>
    <w:rsid w:val="000B0F1F"/>
    <w:rsid w:val="000B269A"/>
    <w:rsid w:val="000B3A19"/>
    <w:rsid w:val="000B3A90"/>
    <w:rsid w:val="000B5A80"/>
    <w:rsid w:val="000C158C"/>
    <w:rsid w:val="000C2AFF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5BDB"/>
    <w:rsid w:val="000F059A"/>
    <w:rsid w:val="000F1FF0"/>
    <w:rsid w:val="000F354E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1BAB"/>
    <w:rsid w:val="00162F56"/>
    <w:rsid w:val="00166202"/>
    <w:rsid w:val="00166E0F"/>
    <w:rsid w:val="0017245F"/>
    <w:rsid w:val="001735BB"/>
    <w:rsid w:val="00173A8E"/>
    <w:rsid w:val="00175AA6"/>
    <w:rsid w:val="00175AAC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327B"/>
    <w:rsid w:val="001E38F4"/>
    <w:rsid w:val="001E6652"/>
    <w:rsid w:val="001F278E"/>
    <w:rsid w:val="001F3B85"/>
    <w:rsid w:val="001F3C7C"/>
    <w:rsid w:val="001F4093"/>
    <w:rsid w:val="001F4D0C"/>
    <w:rsid w:val="001F7833"/>
    <w:rsid w:val="001F7AD6"/>
    <w:rsid w:val="001F7DFC"/>
    <w:rsid w:val="00200978"/>
    <w:rsid w:val="00204EE9"/>
    <w:rsid w:val="002069C9"/>
    <w:rsid w:val="002071EC"/>
    <w:rsid w:val="0021052F"/>
    <w:rsid w:val="00213167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4D"/>
    <w:rsid w:val="00250579"/>
    <w:rsid w:val="00250D1E"/>
    <w:rsid w:val="00251968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AD8"/>
    <w:rsid w:val="00270C4A"/>
    <w:rsid w:val="00270E57"/>
    <w:rsid w:val="00271674"/>
    <w:rsid w:val="002721BF"/>
    <w:rsid w:val="00272389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6F6C"/>
    <w:rsid w:val="003103B0"/>
    <w:rsid w:val="0031199D"/>
    <w:rsid w:val="00312DB1"/>
    <w:rsid w:val="00312F9D"/>
    <w:rsid w:val="00314D30"/>
    <w:rsid w:val="0031563B"/>
    <w:rsid w:val="00315CC5"/>
    <w:rsid w:val="00317D3A"/>
    <w:rsid w:val="00320875"/>
    <w:rsid w:val="00322239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D009C"/>
    <w:rsid w:val="003D0469"/>
    <w:rsid w:val="003D396D"/>
    <w:rsid w:val="003D6D44"/>
    <w:rsid w:val="003E1B5A"/>
    <w:rsid w:val="003E1E55"/>
    <w:rsid w:val="003E1F46"/>
    <w:rsid w:val="003F1532"/>
    <w:rsid w:val="003F2EB4"/>
    <w:rsid w:val="003F5FF0"/>
    <w:rsid w:val="003F6A01"/>
    <w:rsid w:val="00402AAB"/>
    <w:rsid w:val="00403FAF"/>
    <w:rsid w:val="004041CD"/>
    <w:rsid w:val="004053F6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5440"/>
    <w:rsid w:val="00437A6D"/>
    <w:rsid w:val="00437E58"/>
    <w:rsid w:val="004408D8"/>
    <w:rsid w:val="0044159A"/>
    <w:rsid w:val="00441662"/>
    <w:rsid w:val="0044218A"/>
    <w:rsid w:val="00443DA9"/>
    <w:rsid w:val="00444AD5"/>
    <w:rsid w:val="00445EC4"/>
    <w:rsid w:val="00454168"/>
    <w:rsid w:val="00457CD7"/>
    <w:rsid w:val="004614BF"/>
    <w:rsid w:val="00467A9A"/>
    <w:rsid w:val="0047098A"/>
    <w:rsid w:val="004739F6"/>
    <w:rsid w:val="00474967"/>
    <w:rsid w:val="00482D6E"/>
    <w:rsid w:val="00482D74"/>
    <w:rsid w:val="00484C92"/>
    <w:rsid w:val="00485E54"/>
    <w:rsid w:val="00491D19"/>
    <w:rsid w:val="00495439"/>
    <w:rsid w:val="00497C6C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61F4"/>
    <w:rsid w:val="004D70C0"/>
    <w:rsid w:val="004D7E02"/>
    <w:rsid w:val="004E2F0B"/>
    <w:rsid w:val="004E3098"/>
    <w:rsid w:val="004E7326"/>
    <w:rsid w:val="004F0932"/>
    <w:rsid w:val="004F12E0"/>
    <w:rsid w:val="004F4EC9"/>
    <w:rsid w:val="004F62C2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6910"/>
    <w:rsid w:val="005171DF"/>
    <w:rsid w:val="005173F8"/>
    <w:rsid w:val="00521DB0"/>
    <w:rsid w:val="00522FBF"/>
    <w:rsid w:val="005237C6"/>
    <w:rsid w:val="00524214"/>
    <w:rsid w:val="0052439C"/>
    <w:rsid w:val="0052466A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E41"/>
    <w:rsid w:val="0058353E"/>
    <w:rsid w:val="00586991"/>
    <w:rsid w:val="00591952"/>
    <w:rsid w:val="00592369"/>
    <w:rsid w:val="00592BD5"/>
    <w:rsid w:val="005945B4"/>
    <w:rsid w:val="00595888"/>
    <w:rsid w:val="005960E8"/>
    <w:rsid w:val="005A23ED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C790D"/>
    <w:rsid w:val="005D12BD"/>
    <w:rsid w:val="005E4021"/>
    <w:rsid w:val="005E60D0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F1B"/>
    <w:rsid w:val="0065354A"/>
    <w:rsid w:val="006571C5"/>
    <w:rsid w:val="006572E0"/>
    <w:rsid w:val="0066012F"/>
    <w:rsid w:val="00663C55"/>
    <w:rsid w:val="00670033"/>
    <w:rsid w:val="006708F2"/>
    <w:rsid w:val="006720B1"/>
    <w:rsid w:val="006775EA"/>
    <w:rsid w:val="00680C16"/>
    <w:rsid w:val="006816AA"/>
    <w:rsid w:val="00684465"/>
    <w:rsid w:val="0068463A"/>
    <w:rsid w:val="0069300B"/>
    <w:rsid w:val="00693B99"/>
    <w:rsid w:val="006959A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47AC"/>
    <w:rsid w:val="006B6A56"/>
    <w:rsid w:val="006B6DF1"/>
    <w:rsid w:val="006E06C4"/>
    <w:rsid w:val="006E1940"/>
    <w:rsid w:val="006E3A8D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09D3"/>
    <w:rsid w:val="00714039"/>
    <w:rsid w:val="00716071"/>
    <w:rsid w:val="007214F8"/>
    <w:rsid w:val="007237E8"/>
    <w:rsid w:val="007254D1"/>
    <w:rsid w:val="00732696"/>
    <w:rsid w:val="00733245"/>
    <w:rsid w:val="007340D1"/>
    <w:rsid w:val="007374B4"/>
    <w:rsid w:val="0074190E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073B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30C4"/>
    <w:rsid w:val="008A60AD"/>
    <w:rsid w:val="008A72ED"/>
    <w:rsid w:val="008B0DB6"/>
    <w:rsid w:val="008B17A1"/>
    <w:rsid w:val="008B2BFB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F0CA6"/>
    <w:rsid w:val="0090216F"/>
    <w:rsid w:val="0090343B"/>
    <w:rsid w:val="00907825"/>
    <w:rsid w:val="009119EB"/>
    <w:rsid w:val="00915ABE"/>
    <w:rsid w:val="00923A80"/>
    <w:rsid w:val="00925103"/>
    <w:rsid w:val="0092684D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A5EE2"/>
    <w:rsid w:val="009B035C"/>
    <w:rsid w:val="009B429E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BA1"/>
    <w:rsid w:val="009F4C58"/>
    <w:rsid w:val="009F7D1E"/>
    <w:rsid w:val="00A02164"/>
    <w:rsid w:val="00A04304"/>
    <w:rsid w:val="00A0676E"/>
    <w:rsid w:val="00A1138D"/>
    <w:rsid w:val="00A114C4"/>
    <w:rsid w:val="00A11BF6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4636"/>
    <w:rsid w:val="00A64986"/>
    <w:rsid w:val="00A6557F"/>
    <w:rsid w:val="00A82490"/>
    <w:rsid w:val="00A848CA"/>
    <w:rsid w:val="00A86DB1"/>
    <w:rsid w:val="00A9098E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0874"/>
    <w:rsid w:val="00AB292B"/>
    <w:rsid w:val="00AB5021"/>
    <w:rsid w:val="00AB5BEB"/>
    <w:rsid w:val="00AC0161"/>
    <w:rsid w:val="00AC0603"/>
    <w:rsid w:val="00AC1003"/>
    <w:rsid w:val="00AC16AC"/>
    <w:rsid w:val="00AC1F20"/>
    <w:rsid w:val="00AC35C3"/>
    <w:rsid w:val="00AC3DB2"/>
    <w:rsid w:val="00AC4CAB"/>
    <w:rsid w:val="00AC536F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0240"/>
    <w:rsid w:val="00B42ED6"/>
    <w:rsid w:val="00B430E7"/>
    <w:rsid w:val="00B433B4"/>
    <w:rsid w:val="00B4487C"/>
    <w:rsid w:val="00B47CD4"/>
    <w:rsid w:val="00B55A81"/>
    <w:rsid w:val="00B55D53"/>
    <w:rsid w:val="00B5626C"/>
    <w:rsid w:val="00B577A6"/>
    <w:rsid w:val="00B610E1"/>
    <w:rsid w:val="00B6129A"/>
    <w:rsid w:val="00B62D82"/>
    <w:rsid w:val="00B63F13"/>
    <w:rsid w:val="00B649BB"/>
    <w:rsid w:val="00B6575E"/>
    <w:rsid w:val="00B663B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92BCB"/>
    <w:rsid w:val="00B93B83"/>
    <w:rsid w:val="00B94D23"/>
    <w:rsid w:val="00B95D53"/>
    <w:rsid w:val="00B966D3"/>
    <w:rsid w:val="00BA4DFE"/>
    <w:rsid w:val="00BA4E90"/>
    <w:rsid w:val="00BA68FD"/>
    <w:rsid w:val="00BB3E2D"/>
    <w:rsid w:val="00BB431D"/>
    <w:rsid w:val="00BB4432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6189"/>
    <w:rsid w:val="00BF6473"/>
    <w:rsid w:val="00BF78C9"/>
    <w:rsid w:val="00C06D5C"/>
    <w:rsid w:val="00C0711F"/>
    <w:rsid w:val="00C075FA"/>
    <w:rsid w:val="00C121E7"/>
    <w:rsid w:val="00C126F6"/>
    <w:rsid w:val="00C1429B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0306"/>
    <w:rsid w:val="00C72869"/>
    <w:rsid w:val="00C76D4C"/>
    <w:rsid w:val="00C775E5"/>
    <w:rsid w:val="00C81803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CC6"/>
    <w:rsid w:val="00CD0EF1"/>
    <w:rsid w:val="00CD1CE9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33D5"/>
    <w:rsid w:val="00D06706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3AC3"/>
    <w:rsid w:val="00D577DF"/>
    <w:rsid w:val="00D75465"/>
    <w:rsid w:val="00D801AA"/>
    <w:rsid w:val="00D82EF4"/>
    <w:rsid w:val="00D844DA"/>
    <w:rsid w:val="00D8718D"/>
    <w:rsid w:val="00D90E59"/>
    <w:rsid w:val="00D931D6"/>
    <w:rsid w:val="00DA0F0F"/>
    <w:rsid w:val="00DA123C"/>
    <w:rsid w:val="00DA1EE8"/>
    <w:rsid w:val="00DA3ECF"/>
    <w:rsid w:val="00DA5567"/>
    <w:rsid w:val="00DA5D14"/>
    <w:rsid w:val="00DA66AD"/>
    <w:rsid w:val="00DB19FC"/>
    <w:rsid w:val="00DB3ABC"/>
    <w:rsid w:val="00DB3B55"/>
    <w:rsid w:val="00DB76D2"/>
    <w:rsid w:val="00DC07BB"/>
    <w:rsid w:val="00DC44C0"/>
    <w:rsid w:val="00DC59AB"/>
    <w:rsid w:val="00DD3729"/>
    <w:rsid w:val="00DD3D15"/>
    <w:rsid w:val="00DD4ADF"/>
    <w:rsid w:val="00DE0FAE"/>
    <w:rsid w:val="00DE6D4E"/>
    <w:rsid w:val="00DF2437"/>
    <w:rsid w:val="00DF6D0E"/>
    <w:rsid w:val="00E02D56"/>
    <w:rsid w:val="00E0340A"/>
    <w:rsid w:val="00E06B49"/>
    <w:rsid w:val="00E1239E"/>
    <w:rsid w:val="00E15777"/>
    <w:rsid w:val="00E200A5"/>
    <w:rsid w:val="00E20D58"/>
    <w:rsid w:val="00E25B72"/>
    <w:rsid w:val="00E31CF4"/>
    <w:rsid w:val="00E31DD9"/>
    <w:rsid w:val="00E36488"/>
    <w:rsid w:val="00E37CA1"/>
    <w:rsid w:val="00E433AD"/>
    <w:rsid w:val="00E44CA9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147D"/>
    <w:rsid w:val="00E6279B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0CA0"/>
    <w:rsid w:val="00EC42A7"/>
    <w:rsid w:val="00EC5167"/>
    <w:rsid w:val="00EC63B5"/>
    <w:rsid w:val="00ED0760"/>
    <w:rsid w:val="00ED7338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81ED6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23E3"/>
    <w:rsid w:val="00FA24F8"/>
    <w:rsid w:val="00FA4A74"/>
    <w:rsid w:val="00FA5233"/>
    <w:rsid w:val="00FA5737"/>
    <w:rsid w:val="00FA6DF1"/>
    <w:rsid w:val="00FB2F7A"/>
    <w:rsid w:val="00FB33F6"/>
    <w:rsid w:val="00FB47CB"/>
    <w:rsid w:val="00FB4C77"/>
    <w:rsid w:val="00FB5FC8"/>
    <w:rsid w:val="00FC1F87"/>
    <w:rsid w:val="00FC6151"/>
    <w:rsid w:val="00FD28B9"/>
    <w:rsid w:val="00FD3084"/>
    <w:rsid w:val="00FD3BC7"/>
    <w:rsid w:val="00FD403F"/>
    <w:rsid w:val="00FD5FBA"/>
    <w:rsid w:val="00FE067D"/>
    <w:rsid w:val="00FE2FD2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485894-FF0E-4D20-9594-D10AA79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12F6-DA55-4CD8-B03B-479976EF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